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B67" w:rsidRPr="003A654F" w:rsidRDefault="00E71B67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3A654F">
        <w:rPr>
          <w:rFonts w:eastAsia="Calibri"/>
          <w:b/>
          <w:sz w:val="22"/>
          <w:szCs w:val="22"/>
          <w:lang w:eastAsia="en-US"/>
        </w:rPr>
        <w:t>АННОТАЦ</w:t>
      </w:r>
      <w:r w:rsidR="00845661" w:rsidRPr="003A654F">
        <w:rPr>
          <w:rFonts w:eastAsia="Calibri"/>
          <w:b/>
          <w:sz w:val="22"/>
          <w:szCs w:val="22"/>
          <w:lang w:eastAsia="en-US"/>
        </w:rPr>
        <w:t>ИЯ</w:t>
      </w:r>
    </w:p>
    <w:p w:rsidR="00E71B67" w:rsidRPr="003A654F" w:rsidRDefault="00556F30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3A654F">
        <w:rPr>
          <w:rFonts w:eastAsia="Calibri"/>
          <w:b/>
          <w:sz w:val="22"/>
          <w:szCs w:val="22"/>
          <w:lang w:eastAsia="en-US"/>
        </w:rPr>
        <w:t>рабочей программы дисциплины</w:t>
      </w:r>
    </w:p>
    <w:p w:rsidR="00556F30" w:rsidRPr="003A654F" w:rsidRDefault="00556F30" w:rsidP="00E71B67">
      <w:pPr>
        <w:shd w:val="clear" w:color="auto" w:fill="FFFFFF"/>
        <w:jc w:val="center"/>
        <w:rPr>
          <w:bCs/>
          <w:sz w:val="22"/>
          <w:szCs w:val="22"/>
        </w:rPr>
      </w:pPr>
      <w:r w:rsidRPr="003A654F">
        <w:rPr>
          <w:b/>
          <w:bCs/>
          <w:sz w:val="22"/>
          <w:szCs w:val="22"/>
        </w:rPr>
        <w:t>Б1.</w:t>
      </w:r>
      <w:r w:rsidR="00E3736D" w:rsidRPr="003A654F">
        <w:rPr>
          <w:b/>
          <w:bCs/>
          <w:sz w:val="22"/>
          <w:szCs w:val="22"/>
        </w:rPr>
        <w:t>Б.5</w:t>
      </w:r>
      <w:r w:rsidRPr="003A654F">
        <w:rPr>
          <w:b/>
          <w:bCs/>
          <w:sz w:val="22"/>
          <w:szCs w:val="22"/>
        </w:rPr>
        <w:t xml:space="preserve"> «</w:t>
      </w:r>
      <w:r w:rsidRPr="003A654F">
        <w:rPr>
          <w:rFonts w:eastAsia="Calibri"/>
          <w:b/>
          <w:bCs/>
          <w:sz w:val="22"/>
          <w:szCs w:val="22"/>
        </w:rPr>
        <w:t>Педагогика»</w:t>
      </w:r>
      <w:r w:rsidRPr="003A654F">
        <w:rPr>
          <w:bCs/>
          <w:sz w:val="22"/>
          <w:szCs w:val="22"/>
        </w:rPr>
        <w:t xml:space="preserve"> </w:t>
      </w:r>
    </w:p>
    <w:p w:rsidR="00556F30" w:rsidRPr="003A654F" w:rsidRDefault="00556F30" w:rsidP="00556F30">
      <w:pPr>
        <w:jc w:val="center"/>
        <w:rPr>
          <w:sz w:val="22"/>
          <w:szCs w:val="22"/>
        </w:rPr>
      </w:pPr>
      <w:r w:rsidRPr="003A654F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556F30" w:rsidRPr="003A654F" w:rsidRDefault="00556F30" w:rsidP="00556F30">
      <w:pPr>
        <w:jc w:val="center"/>
        <w:rPr>
          <w:sz w:val="22"/>
          <w:szCs w:val="22"/>
        </w:rPr>
      </w:pPr>
      <w:r w:rsidRPr="003A654F">
        <w:rPr>
          <w:sz w:val="22"/>
          <w:szCs w:val="22"/>
        </w:rPr>
        <w:t>(уровень подготовки кадров высшей квалификации)</w:t>
      </w:r>
    </w:p>
    <w:p w:rsidR="002D5698" w:rsidRPr="003A654F" w:rsidRDefault="00556F30" w:rsidP="00556F30">
      <w:pPr>
        <w:shd w:val="clear" w:color="auto" w:fill="FFFFFF"/>
        <w:jc w:val="center"/>
        <w:rPr>
          <w:spacing w:val="-2"/>
          <w:sz w:val="22"/>
          <w:szCs w:val="22"/>
        </w:rPr>
      </w:pPr>
      <w:r w:rsidRPr="003A654F">
        <w:rPr>
          <w:b/>
          <w:sz w:val="22"/>
          <w:szCs w:val="22"/>
        </w:rPr>
        <w:t xml:space="preserve">программа ординатуры </w:t>
      </w:r>
      <w:r w:rsidRPr="003A654F">
        <w:rPr>
          <w:b/>
          <w:bCs/>
          <w:sz w:val="22"/>
          <w:szCs w:val="22"/>
        </w:rPr>
        <w:t xml:space="preserve">по специальности </w:t>
      </w:r>
      <w:r w:rsidR="001E0C47" w:rsidRPr="002E183F">
        <w:rPr>
          <w:b/>
        </w:rPr>
        <w:t>32.08.12 Эпидемиология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910"/>
      </w:tblGrid>
      <w:tr w:rsidR="002D5698" w:rsidRPr="003A654F" w:rsidTr="0002457D">
        <w:tc>
          <w:tcPr>
            <w:tcW w:w="2660" w:type="dxa"/>
            <w:shd w:val="clear" w:color="auto" w:fill="auto"/>
          </w:tcPr>
          <w:p w:rsidR="002D5698" w:rsidRPr="003A654F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t>Цель</w:t>
            </w:r>
            <w:r w:rsidR="00E6164A" w:rsidRPr="003A654F">
              <w:rPr>
                <w:b/>
                <w:bCs/>
                <w:sz w:val="22"/>
                <w:szCs w:val="22"/>
              </w:rPr>
              <w:t xml:space="preserve"> </w:t>
            </w:r>
            <w:r w:rsidRPr="003A654F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3A654F" w:rsidRDefault="00E6164A" w:rsidP="009B1C88">
            <w:pPr>
              <w:shd w:val="clear" w:color="auto" w:fill="FFFFFF"/>
              <w:spacing w:before="80" w:after="80"/>
              <w:ind w:firstLine="227"/>
              <w:rPr>
                <w:b/>
                <w:sz w:val="22"/>
                <w:szCs w:val="22"/>
              </w:rPr>
            </w:pPr>
            <w:r w:rsidRPr="003A654F">
              <w:rPr>
                <w:b/>
                <w:sz w:val="22"/>
                <w:szCs w:val="22"/>
              </w:rPr>
              <w:t>Цель:</w:t>
            </w:r>
            <w:r w:rsidR="00227F4D" w:rsidRPr="003A654F">
              <w:rPr>
                <w:sz w:val="22"/>
                <w:szCs w:val="22"/>
              </w:rPr>
              <w:t xml:space="preserve"> </w:t>
            </w:r>
            <w:r w:rsidR="0002457D" w:rsidRPr="003A654F">
              <w:rPr>
                <w:sz w:val="22"/>
                <w:szCs w:val="22"/>
              </w:rPr>
              <w:t xml:space="preserve">формирование теоретических и прикладных знаний и представлений об образовательном процессе вуза, а именно общих педагогических и психологических основах обучения в высшей школе; сущности, структуры и содержания педагогического процесса в университете (институте); основных особенностей организации учебно-воспитательного процесса в высшем учебном заведении и управления им. </w:t>
            </w:r>
          </w:p>
        </w:tc>
      </w:tr>
      <w:tr w:rsidR="001E1272" w:rsidRPr="003A654F" w:rsidTr="0002457D">
        <w:tc>
          <w:tcPr>
            <w:tcW w:w="2660" w:type="dxa"/>
            <w:shd w:val="clear" w:color="auto" w:fill="auto"/>
          </w:tcPr>
          <w:p w:rsidR="001E1272" w:rsidRPr="003A654F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3A654F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t>в ОП</w:t>
            </w:r>
            <w:r w:rsidR="00FA4D1F" w:rsidRPr="003A654F">
              <w:rPr>
                <w:b/>
                <w:bCs/>
                <w:sz w:val="22"/>
                <w:szCs w:val="22"/>
              </w:rPr>
              <w:t>ОП</w:t>
            </w:r>
          </w:p>
        </w:tc>
        <w:tc>
          <w:tcPr>
            <w:tcW w:w="6910" w:type="dxa"/>
            <w:shd w:val="clear" w:color="auto" w:fill="auto"/>
          </w:tcPr>
          <w:p w:rsidR="001E1272" w:rsidRPr="003A654F" w:rsidRDefault="00E3736D" w:rsidP="00E3736D">
            <w:pPr>
              <w:shd w:val="clear" w:color="auto" w:fill="FFFFFF"/>
              <w:spacing w:before="40" w:after="40"/>
              <w:ind w:firstLine="284"/>
              <w:jc w:val="both"/>
              <w:rPr>
                <w:sz w:val="22"/>
                <w:szCs w:val="22"/>
              </w:rPr>
            </w:pPr>
            <w:r w:rsidRPr="003A654F">
              <w:rPr>
                <w:bCs/>
                <w:sz w:val="22"/>
                <w:szCs w:val="22"/>
              </w:rPr>
              <w:t xml:space="preserve">Базовая </w:t>
            </w:r>
            <w:r w:rsidR="0002457D" w:rsidRPr="003A654F">
              <w:rPr>
                <w:bCs/>
                <w:sz w:val="22"/>
                <w:szCs w:val="22"/>
              </w:rPr>
              <w:t>часть,</w:t>
            </w:r>
            <w:r w:rsidR="002F1605" w:rsidRPr="003A654F">
              <w:rPr>
                <w:bCs/>
                <w:sz w:val="22"/>
                <w:szCs w:val="22"/>
              </w:rPr>
              <w:t xml:space="preserve"> </w:t>
            </w:r>
            <w:r w:rsidR="00B44B4A" w:rsidRPr="003A654F">
              <w:rPr>
                <w:bCs/>
                <w:sz w:val="22"/>
                <w:szCs w:val="22"/>
              </w:rPr>
              <w:t>первого</w:t>
            </w:r>
            <w:r w:rsidR="00227F4D" w:rsidRPr="003A654F">
              <w:rPr>
                <w:bCs/>
                <w:sz w:val="22"/>
                <w:szCs w:val="22"/>
              </w:rPr>
              <w:t xml:space="preserve"> блок</w:t>
            </w:r>
            <w:r w:rsidR="00B44B4A" w:rsidRPr="003A654F">
              <w:rPr>
                <w:bCs/>
                <w:sz w:val="22"/>
                <w:szCs w:val="22"/>
              </w:rPr>
              <w:t>а</w:t>
            </w:r>
          </w:p>
        </w:tc>
      </w:tr>
      <w:tr w:rsidR="002D5698" w:rsidRPr="003A654F" w:rsidTr="0002457D">
        <w:tc>
          <w:tcPr>
            <w:tcW w:w="2660" w:type="dxa"/>
            <w:shd w:val="clear" w:color="auto" w:fill="auto"/>
          </w:tcPr>
          <w:p w:rsidR="002D5698" w:rsidRPr="003A654F" w:rsidRDefault="002D5698" w:rsidP="00CA38D6">
            <w:pPr>
              <w:jc w:val="both"/>
              <w:rPr>
                <w:spacing w:val="-2"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3A654F" w:rsidRDefault="00EB581A" w:rsidP="00CA38D6">
            <w:pPr>
              <w:shd w:val="clear" w:color="auto" w:fill="FFFFFF"/>
              <w:spacing w:before="40" w:after="40"/>
              <w:ind w:firstLine="284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Выпускник, освоивший дисциплину «</w:t>
            </w:r>
            <w:r w:rsidR="004774CA" w:rsidRPr="003A654F">
              <w:rPr>
                <w:rFonts w:eastAsia="Calibri"/>
                <w:bCs/>
                <w:sz w:val="22"/>
                <w:szCs w:val="22"/>
              </w:rPr>
              <w:t>Педагогика</w:t>
            </w:r>
            <w:r w:rsidR="00DC507B" w:rsidRPr="003A654F">
              <w:rPr>
                <w:sz w:val="22"/>
                <w:szCs w:val="22"/>
              </w:rPr>
              <w:t xml:space="preserve">», должен обладать следующими </w:t>
            </w:r>
            <w:r w:rsidRPr="003A654F">
              <w:rPr>
                <w:sz w:val="22"/>
                <w:szCs w:val="22"/>
              </w:rPr>
              <w:t>компетенциями:</w:t>
            </w:r>
          </w:p>
          <w:p w:rsidR="003A654F" w:rsidRPr="00354D84" w:rsidRDefault="003A654F" w:rsidP="003A654F">
            <w:pPr>
              <w:widowControl w:val="0"/>
              <w:spacing w:before="80" w:after="80"/>
              <w:contextualSpacing/>
              <w:rPr>
                <w:sz w:val="22"/>
                <w:szCs w:val="22"/>
              </w:rPr>
            </w:pPr>
            <w:r w:rsidRPr="00354D84">
              <w:rPr>
                <w:b/>
                <w:sz w:val="22"/>
                <w:szCs w:val="22"/>
              </w:rPr>
              <w:t>УК-3</w:t>
            </w:r>
            <w:r w:rsidRPr="00354D84">
              <w:rPr>
                <w:sz w:val="22"/>
                <w:szCs w:val="22"/>
              </w:rPr>
              <w:t xml:space="preserve"> - 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образования, а также по дополнительным профессиональным программам для лиц, имеющих среднее профессиональное или высшее образование,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      </w:r>
          </w:p>
          <w:p w:rsidR="003A654F" w:rsidRPr="00354D84" w:rsidRDefault="003A654F" w:rsidP="003A654F">
            <w:pPr>
              <w:widowControl w:val="0"/>
              <w:spacing w:before="80" w:after="80"/>
              <w:contextualSpacing/>
              <w:rPr>
                <w:sz w:val="22"/>
                <w:szCs w:val="22"/>
              </w:rPr>
            </w:pPr>
            <w:r w:rsidRPr="00354D84">
              <w:rPr>
                <w:b/>
                <w:sz w:val="22"/>
                <w:szCs w:val="22"/>
              </w:rPr>
              <w:t>ПК-</w:t>
            </w:r>
            <w:r w:rsidR="001E0C47">
              <w:rPr>
                <w:b/>
                <w:sz w:val="22"/>
                <w:szCs w:val="22"/>
              </w:rPr>
              <w:t>5</w:t>
            </w:r>
            <w:r w:rsidRPr="00354D84">
              <w:rPr>
                <w:sz w:val="22"/>
                <w:szCs w:val="22"/>
              </w:rPr>
              <w:t xml:space="preserve"> готовность к обучению населения основным гигиеническим мероприятиям оздоровительного характера, способствующим сохранению и укреплению здоровья, профилактике заболеваний</w:t>
            </w:r>
          </w:p>
          <w:p w:rsidR="00F16442" w:rsidRPr="003A654F" w:rsidRDefault="003A654F" w:rsidP="001E0C47">
            <w:pPr>
              <w:widowControl w:val="0"/>
              <w:spacing w:before="80" w:after="80"/>
              <w:contextualSpacing/>
              <w:rPr>
                <w:spacing w:val="-2"/>
                <w:sz w:val="22"/>
                <w:szCs w:val="22"/>
              </w:rPr>
            </w:pPr>
            <w:r w:rsidRPr="00354D84">
              <w:rPr>
                <w:b/>
                <w:sz w:val="22"/>
                <w:szCs w:val="22"/>
              </w:rPr>
              <w:t>ПК-</w:t>
            </w:r>
            <w:r w:rsidR="001E0C47">
              <w:rPr>
                <w:b/>
                <w:sz w:val="22"/>
                <w:szCs w:val="22"/>
              </w:rPr>
              <w:t>6</w:t>
            </w:r>
            <w:r w:rsidRPr="00354D84">
              <w:rPr>
                <w:sz w:val="22"/>
                <w:szCs w:val="22"/>
              </w:rPr>
              <w:t xml:space="preserve"> - готовность к санитарно-просветительской деятельности среди различных групп населения с целью устранения факторов риска и формирования навыков здорового образа жизни, направленных на сохранение и укрепление здоровья.</w:t>
            </w:r>
          </w:p>
        </w:tc>
      </w:tr>
      <w:tr w:rsidR="002D5698" w:rsidRPr="003A654F" w:rsidTr="0002457D">
        <w:tc>
          <w:tcPr>
            <w:tcW w:w="2660" w:type="dxa"/>
            <w:shd w:val="clear" w:color="auto" w:fill="auto"/>
          </w:tcPr>
          <w:p w:rsidR="002D5698" w:rsidRPr="003A654F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3A654F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3A654F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4774CA" w:rsidRPr="003A654F" w:rsidRDefault="004774CA" w:rsidP="004774CA">
            <w:pPr>
              <w:jc w:val="both"/>
              <w:rPr>
                <w:b/>
                <w:i/>
                <w:sz w:val="22"/>
                <w:szCs w:val="22"/>
              </w:rPr>
            </w:pPr>
            <w:r w:rsidRPr="003A654F">
              <w:rPr>
                <w:b/>
                <w:i/>
                <w:sz w:val="22"/>
                <w:szCs w:val="22"/>
              </w:rPr>
              <w:t xml:space="preserve">Знать: 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 xml:space="preserve">основные достижения, проблемы и перспективы развития высшей школы (отечественной и зарубежной), современные подходы к моделированию педагогической деятельности; 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 xml:space="preserve">правовые и нормативные основы функционирования системы образования; 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основные принципы и формы функционирования образовательных учреждений высшей школы;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научные основы педагогического взаимодействия преподавателя и обучаемого в процессе обучения, воспитания и развития;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психолого-педагогические механизмы формирования личности обучаемого;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психологические особенности юношеского и студенческого возрастов и их влияние на результаты педагогической деятельности;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требования, предъявляемые к преподавателю вуза в современных условиях;</w:t>
            </w:r>
          </w:p>
          <w:p w:rsidR="004774CA" w:rsidRPr="003A654F" w:rsidRDefault="004774CA" w:rsidP="004774CA">
            <w:pPr>
              <w:numPr>
                <w:ilvl w:val="0"/>
                <w:numId w:val="34"/>
              </w:numPr>
              <w:tabs>
                <w:tab w:val="left" w:pos="5760"/>
              </w:tabs>
              <w:ind w:left="0" w:firstLine="0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влияние на результаты педагогической деятельности индивидуальных различий обучаемых.</w:t>
            </w:r>
          </w:p>
          <w:p w:rsidR="004774CA" w:rsidRPr="003A654F" w:rsidRDefault="004774CA" w:rsidP="004774CA">
            <w:pPr>
              <w:tabs>
                <w:tab w:val="left" w:pos="643"/>
              </w:tabs>
              <w:suppressAutoHyphens/>
              <w:spacing w:before="40" w:after="40"/>
              <w:rPr>
                <w:sz w:val="22"/>
                <w:szCs w:val="22"/>
                <w:lang w:eastAsia="zh-CN"/>
              </w:rPr>
            </w:pPr>
            <w:r w:rsidRPr="003A654F">
              <w:rPr>
                <w:b/>
                <w:i/>
                <w:sz w:val="22"/>
                <w:szCs w:val="22"/>
                <w:lang w:eastAsia="zh-CN"/>
              </w:rPr>
              <w:t>Уметь:</w:t>
            </w:r>
          </w:p>
          <w:p w:rsidR="004774CA" w:rsidRPr="003A654F" w:rsidRDefault="004774CA" w:rsidP="004774CA">
            <w:pPr>
              <w:numPr>
                <w:ilvl w:val="0"/>
                <w:numId w:val="33"/>
              </w:numPr>
              <w:tabs>
                <w:tab w:val="left" w:pos="576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использовать в учебном процессе знание фундаментальных основ, современных достижений, проблем и тенденций развития психологии и педагогики высшей школы;</w:t>
            </w:r>
          </w:p>
          <w:p w:rsidR="004774CA" w:rsidRPr="003A654F" w:rsidRDefault="004774CA" w:rsidP="004774CA">
            <w:pPr>
              <w:numPr>
                <w:ilvl w:val="0"/>
                <w:numId w:val="33"/>
              </w:numPr>
              <w:tabs>
                <w:tab w:val="left" w:pos="576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анализировать возникающие в педагогической деятельности за</w:t>
            </w:r>
            <w:r w:rsidRPr="003A654F">
              <w:rPr>
                <w:sz w:val="22"/>
                <w:szCs w:val="22"/>
              </w:rPr>
              <w:lastRenderedPageBreak/>
              <w:t>труднения;</w:t>
            </w:r>
          </w:p>
          <w:p w:rsidR="004774CA" w:rsidRPr="003A654F" w:rsidRDefault="004774CA" w:rsidP="004774CA">
            <w:pPr>
              <w:numPr>
                <w:ilvl w:val="0"/>
                <w:numId w:val="33"/>
              </w:numPr>
              <w:tabs>
                <w:tab w:val="left" w:pos="576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 xml:space="preserve">формулировать педагогические задачи по разрешению педагогических ситуаций; </w:t>
            </w:r>
          </w:p>
          <w:p w:rsidR="004774CA" w:rsidRPr="003A654F" w:rsidRDefault="004774CA" w:rsidP="004774CA">
            <w:pPr>
              <w:numPr>
                <w:ilvl w:val="0"/>
                <w:numId w:val="33"/>
              </w:numPr>
              <w:tabs>
                <w:tab w:val="left" w:pos="576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 xml:space="preserve"> применять выводы и рекомендации психолого-педагогической науки в образовательном процессе вуза;</w:t>
            </w:r>
          </w:p>
          <w:p w:rsidR="004774CA" w:rsidRPr="003A654F" w:rsidRDefault="004774CA" w:rsidP="004774CA">
            <w:pPr>
              <w:numPr>
                <w:ilvl w:val="0"/>
                <w:numId w:val="33"/>
              </w:numPr>
              <w:tabs>
                <w:tab w:val="left" w:pos="576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 xml:space="preserve"> руководить учебно-познавательной деятельностью обучающихся на учебных занятиях;</w:t>
            </w:r>
          </w:p>
          <w:p w:rsidR="004774CA" w:rsidRPr="003A654F" w:rsidRDefault="004774CA" w:rsidP="004774CA">
            <w:pPr>
              <w:numPr>
                <w:ilvl w:val="0"/>
                <w:numId w:val="33"/>
              </w:numPr>
              <w:tabs>
                <w:tab w:val="left" w:pos="576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самостоятельно пополнять знания по проблемам психологии и педагогики высшей школы, повышать педагогическую культуру.</w:t>
            </w:r>
          </w:p>
          <w:p w:rsidR="004774CA" w:rsidRPr="003A654F" w:rsidRDefault="004774CA" w:rsidP="004774CA">
            <w:pPr>
              <w:tabs>
                <w:tab w:val="left" w:pos="643"/>
              </w:tabs>
              <w:suppressAutoHyphens/>
              <w:spacing w:before="40" w:after="40"/>
              <w:rPr>
                <w:b/>
                <w:i/>
                <w:sz w:val="22"/>
                <w:szCs w:val="22"/>
                <w:lang w:eastAsia="zh-CN"/>
              </w:rPr>
            </w:pPr>
            <w:r w:rsidRPr="003A654F">
              <w:rPr>
                <w:b/>
                <w:i/>
                <w:sz w:val="22"/>
                <w:szCs w:val="22"/>
                <w:lang w:eastAsia="zh-CN"/>
              </w:rPr>
              <w:t>Владеть:</w:t>
            </w:r>
          </w:p>
          <w:p w:rsidR="004774CA" w:rsidRPr="003A654F" w:rsidRDefault="004774CA" w:rsidP="004774CA">
            <w:pPr>
              <w:pStyle w:val="a5"/>
              <w:tabs>
                <w:tab w:val="left" w:pos="5760"/>
              </w:tabs>
              <w:spacing w:before="120" w:after="120" w:line="240" w:lineRule="auto"/>
              <w:ind w:left="0"/>
              <w:rPr>
                <w:rFonts w:ascii="Times New Roman" w:hAnsi="Times New Roman"/>
              </w:rPr>
            </w:pPr>
            <w:r w:rsidRPr="003A654F">
              <w:rPr>
                <w:rFonts w:ascii="Times New Roman" w:hAnsi="Times New Roman"/>
              </w:rPr>
              <w:t>- основами научно-методической и учебно-методической работы в высшей школе (структурирование и психологически грамотное преобразование научного знания в учебный материал, методы и приемы составления задач, упражнений, тестов по различным темам, систематика учебных и воспитательных задач);</w:t>
            </w:r>
          </w:p>
          <w:p w:rsidR="00E6164A" w:rsidRPr="003A654F" w:rsidRDefault="004774CA" w:rsidP="004774CA">
            <w:pPr>
              <w:pStyle w:val="a5"/>
              <w:tabs>
                <w:tab w:val="left" w:pos="5760"/>
              </w:tabs>
              <w:spacing w:before="120" w:after="120" w:line="240" w:lineRule="auto"/>
              <w:ind w:left="0"/>
              <w:rPr>
                <w:rFonts w:ascii="Times New Roman" w:hAnsi="Times New Roman"/>
              </w:rPr>
            </w:pPr>
            <w:r w:rsidRPr="003A654F">
              <w:rPr>
                <w:rFonts w:ascii="Times New Roman" w:hAnsi="Times New Roman"/>
              </w:rPr>
              <w:t>- методами и приемами устного и письменного изложения предметного материала, разнообразными образовательными технологиями.</w:t>
            </w:r>
          </w:p>
        </w:tc>
      </w:tr>
      <w:tr w:rsidR="002D5698" w:rsidRPr="003A654F" w:rsidTr="0002457D">
        <w:tc>
          <w:tcPr>
            <w:tcW w:w="2660" w:type="dxa"/>
            <w:shd w:val="clear" w:color="auto" w:fill="auto"/>
          </w:tcPr>
          <w:p w:rsidR="002D5698" w:rsidRPr="003A654F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3A654F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3A654F">
              <w:rPr>
                <w:b/>
                <w:bCs/>
                <w:sz w:val="22"/>
                <w:szCs w:val="22"/>
              </w:rPr>
              <w:t>модули</w:t>
            </w:r>
            <w:r w:rsidRPr="003A654F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3C2302" w:rsidRPr="003A654F" w:rsidRDefault="003C2302" w:rsidP="003C2302">
            <w:pPr>
              <w:spacing w:before="120" w:after="120"/>
              <w:ind w:firstLine="284"/>
              <w:rPr>
                <w:sz w:val="22"/>
                <w:szCs w:val="22"/>
              </w:rPr>
            </w:pPr>
            <w:r w:rsidRPr="003A654F">
              <w:rPr>
                <w:b/>
                <w:color w:val="000000"/>
                <w:sz w:val="22"/>
                <w:szCs w:val="22"/>
                <w:lang w:eastAsia="zh-CN"/>
              </w:rPr>
              <w:t>Тема 1.</w:t>
            </w:r>
            <w:r w:rsidRPr="003A654F">
              <w:rPr>
                <w:sz w:val="22"/>
                <w:szCs w:val="22"/>
              </w:rPr>
              <w:t xml:space="preserve"> </w:t>
            </w:r>
            <w:r w:rsidR="004774CA" w:rsidRPr="003A654F">
              <w:rPr>
                <w:color w:val="000000"/>
                <w:sz w:val="22"/>
                <w:szCs w:val="22"/>
                <w:lang w:eastAsia="zh-CN"/>
              </w:rPr>
              <w:t>Педагогика и</w:t>
            </w:r>
            <w:r w:rsidR="004774CA" w:rsidRPr="003A654F">
              <w:rPr>
                <w:b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5B4224" w:rsidRPr="003A654F">
              <w:rPr>
                <w:sz w:val="22"/>
                <w:szCs w:val="22"/>
              </w:rPr>
              <w:t xml:space="preserve">психология </w:t>
            </w:r>
            <w:r w:rsidR="004774CA" w:rsidRPr="003A654F">
              <w:rPr>
                <w:sz w:val="22"/>
                <w:szCs w:val="22"/>
              </w:rPr>
              <w:t>эпидемиологическ</w:t>
            </w:r>
            <w:r w:rsidR="005B4224" w:rsidRPr="003A654F">
              <w:rPr>
                <w:sz w:val="22"/>
                <w:szCs w:val="22"/>
              </w:rPr>
              <w:t>ой</w:t>
            </w:r>
            <w:r w:rsidR="004774CA" w:rsidRPr="003A654F">
              <w:rPr>
                <w:sz w:val="22"/>
                <w:szCs w:val="22"/>
              </w:rPr>
              <w:t xml:space="preserve"> деятельност</w:t>
            </w:r>
            <w:r w:rsidR="005B4224" w:rsidRPr="003A654F">
              <w:rPr>
                <w:sz w:val="22"/>
                <w:szCs w:val="22"/>
              </w:rPr>
              <w:t>и</w:t>
            </w:r>
            <w:r w:rsidR="004774CA" w:rsidRPr="003A654F">
              <w:rPr>
                <w:sz w:val="22"/>
                <w:szCs w:val="22"/>
              </w:rPr>
              <w:t>. Формирование здорового образа жизни</w:t>
            </w:r>
            <w:r w:rsidRPr="003A654F">
              <w:rPr>
                <w:sz w:val="22"/>
                <w:szCs w:val="22"/>
              </w:rPr>
              <w:t xml:space="preserve">. </w:t>
            </w:r>
          </w:p>
          <w:p w:rsidR="003C2302" w:rsidRPr="003A654F" w:rsidRDefault="003C2302" w:rsidP="003C2302">
            <w:pPr>
              <w:spacing w:before="120" w:after="120"/>
              <w:ind w:firstLine="284"/>
              <w:rPr>
                <w:sz w:val="22"/>
                <w:szCs w:val="22"/>
              </w:rPr>
            </w:pPr>
            <w:r w:rsidRPr="003A654F">
              <w:rPr>
                <w:b/>
                <w:color w:val="000000"/>
                <w:sz w:val="22"/>
                <w:szCs w:val="22"/>
                <w:lang w:eastAsia="zh-CN"/>
              </w:rPr>
              <w:t>Тема 2.</w:t>
            </w:r>
            <w:r w:rsidRPr="003A654F">
              <w:rPr>
                <w:sz w:val="22"/>
                <w:szCs w:val="22"/>
              </w:rPr>
              <w:t xml:space="preserve"> Учебная программа как нормативный документ.</w:t>
            </w:r>
          </w:p>
          <w:p w:rsidR="003C2302" w:rsidRPr="003A654F" w:rsidRDefault="003C2302" w:rsidP="003C2302">
            <w:pPr>
              <w:spacing w:before="120" w:after="120"/>
              <w:ind w:firstLine="284"/>
              <w:rPr>
                <w:b/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Учебная программа как нормативный документ, раскрывающий содержание знаний, умений, навыков по учебному предмету, логику изучения основных мировоззренческих идей с указанием последовательности тем и количества времени на их изучение. Содержание образования как комплекс специально отобранных знаний, умений, навыков, усвоение которых необходимо для формирования личности и эффективного включения ее в профессиональную деятельность.</w:t>
            </w:r>
          </w:p>
          <w:p w:rsidR="003C2302" w:rsidRPr="003A654F" w:rsidRDefault="003C2302" w:rsidP="003C2302">
            <w:pPr>
              <w:spacing w:before="120" w:after="120"/>
              <w:ind w:firstLine="284"/>
              <w:rPr>
                <w:sz w:val="22"/>
                <w:szCs w:val="22"/>
              </w:rPr>
            </w:pPr>
            <w:r w:rsidRPr="003A654F">
              <w:rPr>
                <w:b/>
                <w:color w:val="000000"/>
                <w:sz w:val="22"/>
                <w:szCs w:val="22"/>
                <w:lang w:eastAsia="zh-CN"/>
              </w:rPr>
              <w:t>Тема 3.</w:t>
            </w:r>
            <w:r w:rsidRPr="003A654F">
              <w:rPr>
                <w:sz w:val="22"/>
                <w:szCs w:val="22"/>
              </w:rPr>
              <w:t xml:space="preserve"> Изучение и анализ профессиональных образовательных программ. Активные методы обучения. </w:t>
            </w:r>
          </w:p>
          <w:p w:rsidR="003C2302" w:rsidRPr="003A654F" w:rsidRDefault="003C2302" w:rsidP="003C2302">
            <w:pPr>
              <w:spacing w:before="120" w:after="120"/>
              <w:ind w:firstLine="284"/>
              <w:rPr>
                <w:b/>
                <w:sz w:val="22"/>
                <w:szCs w:val="22"/>
              </w:rPr>
            </w:pPr>
            <w:r w:rsidRPr="003A654F">
              <w:rPr>
                <w:b/>
                <w:color w:val="000000"/>
                <w:sz w:val="22"/>
                <w:szCs w:val="22"/>
                <w:lang w:eastAsia="zh-CN"/>
              </w:rPr>
              <w:t>Тема 4.</w:t>
            </w:r>
            <w:r w:rsidRPr="003A654F">
              <w:rPr>
                <w:sz w:val="22"/>
                <w:szCs w:val="22"/>
              </w:rPr>
              <w:t xml:space="preserve"> Формирования лекционного мастерства. Отбор и реализация методов и средств описания, объяснения лекционного материала. Уровни </w:t>
            </w:r>
            <w:proofErr w:type="spellStart"/>
            <w:r w:rsidRPr="003A654F">
              <w:rPr>
                <w:sz w:val="22"/>
                <w:szCs w:val="22"/>
              </w:rPr>
              <w:t>проблемности</w:t>
            </w:r>
            <w:proofErr w:type="spellEnd"/>
            <w:r w:rsidRPr="003A654F">
              <w:rPr>
                <w:sz w:val="22"/>
                <w:szCs w:val="22"/>
              </w:rPr>
              <w:t xml:space="preserve"> лекции. Методика формирования лекционного мастерства. Подготовка конспекта лекции, организация пространства для делового взаимодействия. </w:t>
            </w:r>
          </w:p>
          <w:p w:rsidR="0036210C" w:rsidRPr="003A654F" w:rsidRDefault="003C2302" w:rsidP="003C2302">
            <w:pPr>
              <w:spacing w:before="120" w:after="120"/>
              <w:ind w:firstLine="284"/>
              <w:rPr>
                <w:sz w:val="22"/>
                <w:szCs w:val="22"/>
              </w:rPr>
            </w:pPr>
            <w:r w:rsidRPr="003A654F">
              <w:rPr>
                <w:b/>
                <w:color w:val="000000"/>
                <w:sz w:val="22"/>
                <w:szCs w:val="22"/>
                <w:lang w:eastAsia="zh-CN"/>
              </w:rPr>
              <w:t>Тема 5.</w:t>
            </w:r>
            <w:r w:rsidRPr="003A654F">
              <w:rPr>
                <w:sz w:val="22"/>
                <w:szCs w:val="22"/>
              </w:rPr>
              <w:t xml:space="preserve"> Психолого-педагогические основания в организации семинара, контроля знаний и различных форм самостоятельной работы. </w:t>
            </w:r>
          </w:p>
        </w:tc>
      </w:tr>
      <w:tr w:rsidR="005B39F1" w:rsidRPr="003A654F" w:rsidTr="0002457D">
        <w:tc>
          <w:tcPr>
            <w:tcW w:w="2660" w:type="dxa"/>
            <w:shd w:val="clear" w:color="auto" w:fill="auto"/>
          </w:tcPr>
          <w:p w:rsidR="005B39F1" w:rsidRPr="003A654F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3A654F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зач</w:t>
            </w:r>
            <w:r w:rsidR="001C1B79" w:rsidRPr="003A654F">
              <w:rPr>
                <w:sz w:val="22"/>
                <w:szCs w:val="22"/>
              </w:rPr>
              <w:t>ё</w:t>
            </w:r>
            <w:r w:rsidRPr="003A654F">
              <w:rPr>
                <w:sz w:val="22"/>
                <w:szCs w:val="22"/>
              </w:rPr>
              <w:t>т</w:t>
            </w:r>
          </w:p>
        </w:tc>
      </w:tr>
      <w:tr w:rsidR="00FF131A" w:rsidRPr="003A654F" w:rsidTr="0002457D">
        <w:tc>
          <w:tcPr>
            <w:tcW w:w="2660" w:type="dxa"/>
            <w:shd w:val="clear" w:color="auto" w:fill="auto"/>
          </w:tcPr>
          <w:p w:rsidR="00FF131A" w:rsidRPr="003A654F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3A654F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3A654F" w:rsidRDefault="00B76479" w:rsidP="00C44E37">
            <w:pPr>
              <w:pStyle w:val="Default"/>
              <w:jc w:val="both"/>
              <w:rPr>
                <w:sz w:val="22"/>
                <w:szCs w:val="22"/>
              </w:rPr>
            </w:pPr>
            <w:r w:rsidRPr="003A654F">
              <w:rPr>
                <w:sz w:val="22"/>
                <w:szCs w:val="22"/>
              </w:rPr>
              <w:t>2</w:t>
            </w:r>
            <w:r w:rsidR="00FF131A" w:rsidRPr="003A654F">
              <w:rPr>
                <w:sz w:val="22"/>
                <w:szCs w:val="22"/>
              </w:rPr>
              <w:t>з</w:t>
            </w:r>
            <w:r w:rsidR="00CC2455" w:rsidRPr="003A654F">
              <w:rPr>
                <w:sz w:val="22"/>
                <w:szCs w:val="22"/>
              </w:rPr>
              <w:t xml:space="preserve">. </w:t>
            </w:r>
            <w:r w:rsidR="00FF131A" w:rsidRPr="003A654F">
              <w:rPr>
                <w:sz w:val="22"/>
                <w:szCs w:val="22"/>
              </w:rPr>
              <w:t>е</w:t>
            </w:r>
            <w:r w:rsidR="00CC2455" w:rsidRPr="003A654F">
              <w:rPr>
                <w:sz w:val="22"/>
                <w:szCs w:val="22"/>
              </w:rPr>
              <w:t>. (</w:t>
            </w:r>
            <w:r w:rsidRPr="003A654F">
              <w:rPr>
                <w:sz w:val="22"/>
                <w:szCs w:val="22"/>
              </w:rPr>
              <w:t>72</w:t>
            </w:r>
            <w:r w:rsidR="00CC2455" w:rsidRPr="003A654F">
              <w:rPr>
                <w:sz w:val="22"/>
                <w:szCs w:val="22"/>
              </w:rPr>
              <w:t xml:space="preserve"> </w:t>
            </w:r>
            <w:r w:rsidR="00FF131A" w:rsidRPr="003A654F">
              <w:rPr>
                <w:sz w:val="22"/>
                <w:szCs w:val="22"/>
              </w:rPr>
              <w:t>час</w:t>
            </w:r>
            <w:r w:rsidR="00C44E37" w:rsidRPr="003A654F">
              <w:rPr>
                <w:sz w:val="22"/>
                <w:szCs w:val="22"/>
              </w:rPr>
              <w:t>а</w:t>
            </w:r>
            <w:r w:rsidR="00CC2455" w:rsidRPr="003A654F">
              <w:rPr>
                <w:sz w:val="22"/>
                <w:szCs w:val="22"/>
              </w:rPr>
              <w:t>)</w:t>
            </w:r>
          </w:p>
        </w:tc>
      </w:tr>
    </w:tbl>
    <w:p w:rsidR="002D5698" w:rsidRPr="003A654F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3A654F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8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2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6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0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7"/>
  </w:num>
  <w:num w:numId="3">
    <w:abstractNumId w:val="26"/>
  </w:num>
  <w:num w:numId="4">
    <w:abstractNumId w:val="6"/>
  </w:num>
  <w:num w:numId="5">
    <w:abstractNumId w:val="31"/>
  </w:num>
  <w:num w:numId="6">
    <w:abstractNumId w:val="8"/>
  </w:num>
  <w:num w:numId="7">
    <w:abstractNumId w:val="21"/>
  </w:num>
  <w:num w:numId="8">
    <w:abstractNumId w:val="25"/>
  </w:num>
  <w:num w:numId="9">
    <w:abstractNumId w:val="28"/>
  </w:num>
  <w:num w:numId="10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1"/>
  </w:num>
  <w:num w:numId="14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</w:num>
  <w:num w:numId="20">
    <w:abstractNumId w:val="24"/>
  </w:num>
  <w:num w:numId="21">
    <w:abstractNumId w:val="14"/>
  </w:num>
  <w:num w:numId="22">
    <w:abstractNumId w:val="0"/>
  </w:num>
  <w:num w:numId="23">
    <w:abstractNumId w:val="15"/>
  </w:num>
  <w:num w:numId="24">
    <w:abstractNumId w:val="4"/>
  </w:num>
  <w:num w:numId="25">
    <w:abstractNumId w:val="12"/>
  </w:num>
  <w:num w:numId="26">
    <w:abstractNumId w:val="17"/>
  </w:num>
  <w:num w:numId="27">
    <w:abstractNumId w:val="29"/>
  </w:num>
  <w:num w:numId="28">
    <w:abstractNumId w:val="2"/>
  </w:num>
  <w:num w:numId="29">
    <w:abstractNumId w:val="5"/>
  </w:num>
  <w:num w:numId="30">
    <w:abstractNumId w:val="19"/>
  </w:num>
  <w:num w:numId="31">
    <w:abstractNumId w:val="0"/>
  </w:num>
  <w:num w:numId="32">
    <w:abstractNumId w:val="3"/>
  </w:num>
  <w:num w:numId="33">
    <w:abstractNumId w:val="32"/>
  </w:num>
  <w:num w:numId="34">
    <w:abstractNumId w:val="27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D5660E"/>
    <w:rsid w:val="00004724"/>
    <w:rsid w:val="0002457D"/>
    <w:rsid w:val="00033382"/>
    <w:rsid w:val="0005051D"/>
    <w:rsid w:val="00053024"/>
    <w:rsid w:val="00083842"/>
    <w:rsid w:val="000B619F"/>
    <w:rsid w:val="000F2796"/>
    <w:rsid w:val="0013792D"/>
    <w:rsid w:val="00172B85"/>
    <w:rsid w:val="001A5874"/>
    <w:rsid w:val="001C1B79"/>
    <w:rsid w:val="001D6F4F"/>
    <w:rsid w:val="001D74F6"/>
    <w:rsid w:val="001E0C47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42332"/>
    <w:rsid w:val="0024381E"/>
    <w:rsid w:val="00254AB9"/>
    <w:rsid w:val="00264210"/>
    <w:rsid w:val="00265D2B"/>
    <w:rsid w:val="002873CB"/>
    <w:rsid w:val="002B0A94"/>
    <w:rsid w:val="002C0313"/>
    <w:rsid w:val="002D5698"/>
    <w:rsid w:val="002F0218"/>
    <w:rsid w:val="002F1605"/>
    <w:rsid w:val="003003E4"/>
    <w:rsid w:val="00305F24"/>
    <w:rsid w:val="003105FF"/>
    <w:rsid w:val="0033656C"/>
    <w:rsid w:val="00354D84"/>
    <w:rsid w:val="0036210C"/>
    <w:rsid w:val="003664BE"/>
    <w:rsid w:val="003756A5"/>
    <w:rsid w:val="003A654F"/>
    <w:rsid w:val="003B7ECD"/>
    <w:rsid w:val="003C2302"/>
    <w:rsid w:val="003E6A4A"/>
    <w:rsid w:val="003E7B1F"/>
    <w:rsid w:val="00417D81"/>
    <w:rsid w:val="00443B8F"/>
    <w:rsid w:val="00461182"/>
    <w:rsid w:val="00462FCC"/>
    <w:rsid w:val="00467A28"/>
    <w:rsid w:val="004774CA"/>
    <w:rsid w:val="004A5731"/>
    <w:rsid w:val="004B0D94"/>
    <w:rsid w:val="004C15EE"/>
    <w:rsid w:val="004C5E03"/>
    <w:rsid w:val="00500F6E"/>
    <w:rsid w:val="005059F2"/>
    <w:rsid w:val="00514339"/>
    <w:rsid w:val="00556F30"/>
    <w:rsid w:val="005A1242"/>
    <w:rsid w:val="005B39F1"/>
    <w:rsid w:val="005B4224"/>
    <w:rsid w:val="005C0E1E"/>
    <w:rsid w:val="005F1E61"/>
    <w:rsid w:val="005F2548"/>
    <w:rsid w:val="0063032F"/>
    <w:rsid w:val="0063440B"/>
    <w:rsid w:val="0064366E"/>
    <w:rsid w:val="00655FAA"/>
    <w:rsid w:val="006E7944"/>
    <w:rsid w:val="00734626"/>
    <w:rsid w:val="00735225"/>
    <w:rsid w:val="007409F1"/>
    <w:rsid w:val="00743862"/>
    <w:rsid w:val="00764D52"/>
    <w:rsid w:val="0078473C"/>
    <w:rsid w:val="007A77D4"/>
    <w:rsid w:val="007C265C"/>
    <w:rsid w:val="00821FAC"/>
    <w:rsid w:val="008233F8"/>
    <w:rsid w:val="008400D0"/>
    <w:rsid w:val="00845661"/>
    <w:rsid w:val="0085462F"/>
    <w:rsid w:val="00860764"/>
    <w:rsid w:val="008720E2"/>
    <w:rsid w:val="0088559F"/>
    <w:rsid w:val="008A386F"/>
    <w:rsid w:val="008B3215"/>
    <w:rsid w:val="008C3268"/>
    <w:rsid w:val="008C7BB7"/>
    <w:rsid w:val="008E59FC"/>
    <w:rsid w:val="009074AC"/>
    <w:rsid w:val="00912776"/>
    <w:rsid w:val="00917C6B"/>
    <w:rsid w:val="0092087B"/>
    <w:rsid w:val="009222F3"/>
    <w:rsid w:val="00982F28"/>
    <w:rsid w:val="009B1C88"/>
    <w:rsid w:val="009F1D92"/>
    <w:rsid w:val="00A05BAB"/>
    <w:rsid w:val="00A24529"/>
    <w:rsid w:val="00A31094"/>
    <w:rsid w:val="00A362E2"/>
    <w:rsid w:val="00A874BD"/>
    <w:rsid w:val="00A9533D"/>
    <w:rsid w:val="00AA7BF3"/>
    <w:rsid w:val="00AC4354"/>
    <w:rsid w:val="00AE196C"/>
    <w:rsid w:val="00B10CD2"/>
    <w:rsid w:val="00B36BB1"/>
    <w:rsid w:val="00B44B4A"/>
    <w:rsid w:val="00B510CB"/>
    <w:rsid w:val="00B54372"/>
    <w:rsid w:val="00B5570F"/>
    <w:rsid w:val="00B55DB3"/>
    <w:rsid w:val="00B72E51"/>
    <w:rsid w:val="00B76479"/>
    <w:rsid w:val="00BB0B16"/>
    <w:rsid w:val="00BC7141"/>
    <w:rsid w:val="00C17936"/>
    <w:rsid w:val="00C44E37"/>
    <w:rsid w:val="00C621BA"/>
    <w:rsid w:val="00C7413D"/>
    <w:rsid w:val="00CA38D6"/>
    <w:rsid w:val="00CB5054"/>
    <w:rsid w:val="00CC2455"/>
    <w:rsid w:val="00CE3A80"/>
    <w:rsid w:val="00CF7F6A"/>
    <w:rsid w:val="00D2771C"/>
    <w:rsid w:val="00D27B90"/>
    <w:rsid w:val="00D37E60"/>
    <w:rsid w:val="00D51EBB"/>
    <w:rsid w:val="00D5660E"/>
    <w:rsid w:val="00D906B1"/>
    <w:rsid w:val="00DA7ABA"/>
    <w:rsid w:val="00DB1F81"/>
    <w:rsid w:val="00DC507B"/>
    <w:rsid w:val="00DF11E6"/>
    <w:rsid w:val="00E30B73"/>
    <w:rsid w:val="00E33B03"/>
    <w:rsid w:val="00E3736D"/>
    <w:rsid w:val="00E55759"/>
    <w:rsid w:val="00E6164A"/>
    <w:rsid w:val="00E67B37"/>
    <w:rsid w:val="00E71B67"/>
    <w:rsid w:val="00E71FC6"/>
    <w:rsid w:val="00EB581A"/>
    <w:rsid w:val="00EB75E4"/>
    <w:rsid w:val="00ED1F76"/>
    <w:rsid w:val="00F16442"/>
    <w:rsid w:val="00F41919"/>
    <w:rsid w:val="00F46426"/>
    <w:rsid w:val="00F54937"/>
    <w:rsid w:val="00F81800"/>
    <w:rsid w:val="00FA0780"/>
    <w:rsid w:val="00FA1D39"/>
    <w:rsid w:val="00FA4B8D"/>
    <w:rsid w:val="00FA4D1F"/>
    <w:rsid w:val="00FC434D"/>
    <w:rsid w:val="00FD47EA"/>
    <w:rsid w:val="00FF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C3DBC99-2303-427D-858B-346AD444C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A386F"/>
    <w:rPr>
      <w:sz w:val="24"/>
      <w:szCs w:val="24"/>
    </w:rPr>
  </w:style>
  <w:style w:type="paragraph" w:styleId="9">
    <w:name w:val="heading 9"/>
    <w:basedOn w:val="a0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text">
    <w:name w:val="text"/>
    <w:basedOn w:val="a0"/>
    <w:rsid w:val="001A5874"/>
    <w:pPr>
      <w:spacing w:before="100" w:beforeAutospacing="1" w:after="100" w:afterAutospacing="1"/>
    </w:pPr>
  </w:style>
  <w:style w:type="table" w:styleId="a4">
    <w:name w:val="Table Grid"/>
    <w:basedOn w:val="a2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5">
    <w:name w:val="List Paragraph"/>
    <w:basedOn w:val="a0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0"/>
    <w:rsid w:val="00A9533D"/>
    <w:pPr>
      <w:numPr>
        <w:numId w:val="1"/>
      </w:numPr>
      <w:spacing w:line="312" w:lineRule="auto"/>
      <w:jc w:val="both"/>
    </w:pPr>
  </w:style>
  <w:style w:type="paragraph" w:customStyle="1" w:styleId="a6">
    <w:name w:val="текст"/>
    <w:basedOn w:val="a0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7">
    <w:name w:val="Normal (Web)"/>
    <w:basedOn w:val="a0"/>
    <w:uiPriority w:val="99"/>
    <w:unhideWhenUsed/>
    <w:rsid w:val="00E55759"/>
    <w:pPr>
      <w:spacing w:after="360"/>
    </w:pPr>
  </w:style>
  <w:style w:type="paragraph" w:styleId="a8">
    <w:name w:val="Plain Text"/>
    <w:basedOn w:val="a0"/>
    <w:link w:val="a9"/>
    <w:rsid w:val="0022036C"/>
    <w:rPr>
      <w:rFonts w:ascii="Courier New" w:hAnsi="Courier New"/>
      <w:sz w:val="20"/>
      <w:szCs w:val="20"/>
    </w:rPr>
  </w:style>
  <w:style w:type="character" w:customStyle="1" w:styleId="a9">
    <w:name w:val="Текст Знак"/>
    <w:link w:val="a8"/>
    <w:rsid w:val="0022036C"/>
    <w:rPr>
      <w:rFonts w:ascii="Courier New" w:hAnsi="Courier New" w:cs="Courier New"/>
    </w:rPr>
  </w:style>
  <w:style w:type="paragraph" w:styleId="2">
    <w:name w:val="Body Text Indent 2"/>
    <w:basedOn w:val="a0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a">
    <w:name w:val="Основной текст с отступом Знак"/>
    <w:aliases w:val="Основной текст 1 Знак,Нумерованный список !! Знак,Надин стиль Знак"/>
    <w:link w:val="ab"/>
    <w:uiPriority w:val="99"/>
    <w:locked/>
    <w:rsid w:val="001D74F6"/>
    <w:rPr>
      <w:sz w:val="24"/>
      <w:szCs w:val="24"/>
    </w:rPr>
  </w:style>
  <w:style w:type="paragraph" w:styleId="ab">
    <w:name w:val="Body Text Indent"/>
    <w:aliases w:val="Основной текст 1,Нумерованный список !!,Надин стиль"/>
    <w:basedOn w:val="a0"/>
    <w:link w:val="aa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c">
    <w:name w:val="Знак Знак Знак Знак"/>
    <w:basedOn w:val="a0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0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0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d">
    <w:name w:val="Balloon Text"/>
    <w:basedOn w:val="a0"/>
    <w:link w:val="ae"/>
    <w:rsid w:val="00C17936"/>
    <w:rPr>
      <w:rFonts w:ascii="Tahoma" w:hAnsi="Tahoma"/>
      <w:sz w:val="16"/>
      <w:szCs w:val="16"/>
    </w:rPr>
  </w:style>
  <w:style w:type="character" w:customStyle="1" w:styleId="ae">
    <w:name w:val="Текст выноски Знак"/>
    <w:link w:val="ad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49017-A43E-4A51-9EEF-2DA97E8C3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738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4941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creator>Mike</dc:creator>
  <cp:lastModifiedBy>ТБОРИСОВНА</cp:lastModifiedBy>
  <cp:revision>5</cp:revision>
  <cp:lastPrinted>2015-12-21T09:55:00Z</cp:lastPrinted>
  <dcterms:created xsi:type="dcterms:W3CDTF">2017-06-08T09:52:00Z</dcterms:created>
  <dcterms:modified xsi:type="dcterms:W3CDTF">2017-06-10T16:05:00Z</dcterms:modified>
</cp:coreProperties>
</file>